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4EF" w:rsidRPr="001C1B3B" w:rsidRDefault="001B24EF">
      <w:pPr>
        <w:spacing w:after="1"/>
        <w:rPr>
          <w:rFonts w:ascii="Times New Roman" w:hAnsi="Times New Roman" w:cs="Times New Roman"/>
          <w:sz w:val="20"/>
          <w:szCs w:val="20"/>
        </w:rPr>
      </w:pPr>
      <w:bookmarkStart w:id="0" w:name="_GoBack"/>
    </w:p>
    <w:tbl>
      <w:tblPr>
        <w:tblW w:w="9354" w:type="dxa"/>
        <w:tblInd w:w="-597" w:type="dxa"/>
        <w:tblBorders>
          <w:top w:val="nil"/>
          <w:left w:val="single" w:sz="24" w:space="0" w:color="DEDEDE"/>
          <w:bottom w:val="nil"/>
          <w:right w:val="nil"/>
          <w:insideH w:val="nil"/>
          <w:insideV w:val="nil"/>
        </w:tblBorders>
        <w:tblCellMar>
          <w:top w:w="180" w:type="dxa"/>
          <w:left w:w="180" w:type="dxa"/>
          <w:bottom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354"/>
      </w:tblGrid>
      <w:tr w:rsidR="001B24EF" w:rsidRPr="001C1B3B" w:rsidTr="001C1B3B">
        <w:tc>
          <w:tcPr>
            <w:tcW w:w="9354" w:type="dxa"/>
            <w:tcBorders>
              <w:top w:val="nil"/>
              <w:left w:val="single" w:sz="24" w:space="0" w:color="DEDEDE"/>
              <w:bottom w:val="nil"/>
              <w:right w:val="nil"/>
            </w:tcBorders>
            <w:shd w:val="clear" w:color="auto" w:fill="auto"/>
          </w:tcPr>
          <w:p w:rsidR="001B24EF" w:rsidRPr="001C1B3B" w:rsidRDefault="001B24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b/>
                <w:sz w:val="20"/>
              </w:rPr>
              <w:t>Соглашение о замене стороны в договоре подряда</w:t>
            </w:r>
          </w:p>
          <w:p w:rsidR="001B24EF" w:rsidRPr="001C1B3B" w:rsidRDefault="001B24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tbl>
            <w:tblPr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78"/>
              <w:gridCol w:w="4516"/>
            </w:tblGrid>
            <w:tr w:rsidR="001B24EF" w:rsidRPr="001C1B3B"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24EF" w:rsidRPr="001C1B3B" w:rsidRDefault="001B24EF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</w:rPr>
                  </w:pPr>
                  <w:r w:rsidRPr="001C1B3B">
                    <w:rPr>
                      <w:rFonts w:ascii="Times New Roman" w:hAnsi="Times New Roman" w:cs="Times New Roman"/>
                      <w:sz w:val="20"/>
                    </w:rPr>
                    <w:t>г. Москва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24EF" w:rsidRPr="001C1B3B" w:rsidRDefault="001B24EF">
                  <w:pPr>
                    <w:pStyle w:val="ConsPlusNormal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 w:rsidRPr="001C1B3B">
                    <w:rPr>
                      <w:rFonts w:ascii="Times New Roman" w:hAnsi="Times New Roman" w:cs="Times New Roman"/>
                      <w:sz w:val="20"/>
                    </w:rPr>
                    <w:t>17 февраля 2021 г.</w:t>
                  </w:r>
                </w:p>
              </w:tc>
            </w:tr>
          </w:tbl>
          <w:p w:rsidR="001B24EF" w:rsidRPr="001C1B3B" w:rsidRDefault="001B24EF">
            <w:pPr>
              <w:spacing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4EF" w:rsidRPr="001C1B3B" w:rsidRDefault="001B24EF">
            <w:pPr>
              <w:pStyle w:val="ConsPlusNormal"/>
              <w:spacing w:before="280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Общество с ограниченной ответственностью "Сигма", далее именуемое "Первоначальный подрядчик", в лице генерального директора Петрова Ивана Ивановича, действующего на основании протокола общего собрания участников от 02.02.2015 N 1 и в соответствии с уставом, с одной стороны и</w:t>
            </w:r>
          </w:p>
          <w:p w:rsidR="001B24EF" w:rsidRPr="001C1B3B" w:rsidRDefault="001B24EF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общество с ограниченной ответственностью "Андромеда", далее именуемое "Новый подрядчик", в лице первого заместителя генерального директора Попова Сергея Ильича, действующего на основании доверенности от 11.01.2019 N 1, с другой стороны, совместно в дальнейшем именуемые "Стороны", заключили настоящее соглашение о замене стороны в договоре (далее - Соглашение) о нижеследующем:</w:t>
            </w:r>
          </w:p>
          <w:p w:rsidR="001B24EF" w:rsidRPr="001C1B3B" w:rsidRDefault="001B24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B24EF" w:rsidRPr="001C1B3B" w:rsidRDefault="001B24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b/>
                <w:sz w:val="20"/>
              </w:rPr>
              <w:t>1. Предмет Соглашения</w:t>
            </w:r>
          </w:p>
          <w:p w:rsidR="001B24EF" w:rsidRPr="001C1B3B" w:rsidRDefault="001B24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934"/>
            </w:tblGrid>
            <w:tr w:rsidR="001B24EF" w:rsidRPr="001C1B3B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1B24EF" w:rsidRPr="001C1B3B" w:rsidRDefault="001B24E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FF0000"/>
                      <w:sz w:val="20"/>
                    </w:rPr>
                  </w:pPr>
                  <w:r w:rsidRPr="001C1B3B">
                    <w:rPr>
                      <w:rFonts w:ascii="Times New Roman" w:hAnsi="Times New Roman" w:cs="Times New Roman"/>
                      <w:color w:val="FF0000"/>
                      <w:sz w:val="20"/>
                    </w:rPr>
                    <w:t>Примечание:</w:t>
                  </w:r>
                </w:p>
                <w:p w:rsidR="001B24EF" w:rsidRPr="001C1B3B" w:rsidRDefault="001B24E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1C1B3B">
                    <w:rPr>
                      <w:rFonts w:ascii="Times New Roman" w:hAnsi="Times New Roman" w:cs="Times New Roman"/>
                      <w:color w:val="FF0000"/>
                      <w:sz w:val="20"/>
                    </w:rPr>
                    <w:t>Предмет является существенным условием соглашения. Если вы его не укажете, соглашение по общему правилу будет считаться незаключенным (</w:t>
                  </w:r>
                  <w:hyperlink r:id="rId5" w:history="1">
                    <w:r w:rsidRPr="001C1B3B">
                      <w:rPr>
                        <w:rFonts w:ascii="Times New Roman" w:hAnsi="Times New Roman" w:cs="Times New Roman"/>
                        <w:color w:val="FF0000"/>
                        <w:sz w:val="20"/>
                      </w:rPr>
                      <w:t>п. п. 1</w:t>
                    </w:r>
                  </w:hyperlink>
                  <w:r w:rsidRPr="001C1B3B">
                    <w:rPr>
                      <w:rFonts w:ascii="Times New Roman" w:hAnsi="Times New Roman" w:cs="Times New Roman"/>
                      <w:color w:val="FF0000"/>
                      <w:sz w:val="20"/>
                    </w:rPr>
                    <w:t xml:space="preserve">, </w:t>
                  </w:r>
                  <w:hyperlink r:id="rId6" w:history="1">
                    <w:r w:rsidRPr="001C1B3B">
                      <w:rPr>
                        <w:rFonts w:ascii="Times New Roman" w:hAnsi="Times New Roman" w:cs="Times New Roman"/>
                        <w:color w:val="FF0000"/>
                        <w:sz w:val="20"/>
                      </w:rPr>
                      <w:t>3 ст. 432</w:t>
                    </w:r>
                  </w:hyperlink>
                  <w:r w:rsidRPr="001C1B3B">
                    <w:rPr>
                      <w:rFonts w:ascii="Times New Roman" w:hAnsi="Times New Roman" w:cs="Times New Roman"/>
                      <w:color w:val="FF0000"/>
                      <w:sz w:val="20"/>
                    </w:rPr>
                    <w:t xml:space="preserve"> ГК РФ).</w:t>
                  </w:r>
                </w:p>
              </w:tc>
            </w:tr>
          </w:tbl>
          <w:p w:rsidR="001B24EF" w:rsidRPr="001C1B3B" w:rsidRDefault="001B24EF">
            <w:pPr>
              <w:pStyle w:val="ConsPlusNormal"/>
              <w:spacing w:before="280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1.1. Первоначальный подрядчик передает Новому подрядчику свои права и обязанности по договору подряда от 02.03.2020 N 46 (далее - Договор), заключенному Первоначальным подрядчиком с ООО "Гамма" (ИНН 7707654123, ОГРН 1097754321132, далее - Заказчик), в том объеме, который существует у Первоначального подрядчика на дату заключения настоящего Соглашения. В Договоре Первоначальный подрядчик выступает как подрядчик.</w:t>
            </w:r>
          </w:p>
          <w:p w:rsidR="001B24EF" w:rsidRPr="001C1B3B" w:rsidRDefault="001B24EF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 xml:space="preserve">1.2. В соответствии с Договором Первоначальный подрядчик должен выполнить работы по проведению ремонта в помещении, принадлежащем Заказчику и расположенном по адресу: г. Москва, ул. Промышленная, д. 67, комн. 405, 419. Объем выполненных Первоначальным подрядчиком работ и работ, выполнение которых передается Новому подрядчику, а также сумма, право требования по уплате которой переходит к Новому подрядчику, согласованы Сторонами в </w:t>
            </w:r>
            <w:hyperlink w:anchor="P83" w:history="1">
              <w:r w:rsidRPr="001C1B3B">
                <w:rPr>
                  <w:rFonts w:ascii="Times New Roman" w:hAnsi="Times New Roman" w:cs="Times New Roman"/>
                  <w:color w:val="0000FF"/>
                  <w:sz w:val="20"/>
                </w:rPr>
                <w:t>Приложении N 1</w:t>
              </w:r>
            </w:hyperlink>
            <w:r w:rsidRPr="001C1B3B">
              <w:rPr>
                <w:rFonts w:ascii="Times New Roman" w:hAnsi="Times New Roman" w:cs="Times New Roman"/>
                <w:sz w:val="20"/>
              </w:rPr>
              <w:t xml:space="preserve"> к настоящему Соглашению.</w:t>
            </w:r>
          </w:p>
          <w:p w:rsidR="001B24EF" w:rsidRPr="001C1B3B" w:rsidRDefault="001B24EF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 xml:space="preserve">1.3. Согласие Заказчика на заключение Соглашения в соответствии с </w:t>
            </w:r>
            <w:hyperlink r:id="rId7" w:history="1">
              <w:r w:rsidRPr="001C1B3B">
                <w:rPr>
                  <w:rFonts w:ascii="Times New Roman" w:hAnsi="Times New Roman" w:cs="Times New Roman"/>
                  <w:color w:val="0000FF"/>
                  <w:sz w:val="20"/>
                </w:rPr>
                <w:t>п. 2 ст. 391</w:t>
              </w:r>
            </w:hyperlink>
            <w:r w:rsidRPr="001C1B3B">
              <w:rPr>
                <w:rFonts w:ascii="Times New Roman" w:hAnsi="Times New Roman" w:cs="Times New Roman"/>
                <w:sz w:val="20"/>
              </w:rPr>
              <w:t xml:space="preserve"> ГК РФ предварительно получено и является его неотъемлемой частью </w:t>
            </w:r>
            <w:hyperlink w:anchor="P108" w:history="1">
              <w:r w:rsidRPr="001C1B3B">
                <w:rPr>
                  <w:rFonts w:ascii="Times New Roman" w:hAnsi="Times New Roman" w:cs="Times New Roman"/>
                  <w:color w:val="0000FF"/>
                  <w:sz w:val="20"/>
                </w:rPr>
                <w:t>(Приложение N 2)</w:t>
              </w:r>
            </w:hyperlink>
            <w:r w:rsidRPr="001C1B3B">
              <w:rPr>
                <w:rFonts w:ascii="Times New Roman" w:hAnsi="Times New Roman" w:cs="Times New Roman"/>
                <w:sz w:val="20"/>
              </w:rPr>
              <w:t>.</w:t>
            </w:r>
          </w:p>
          <w:p w:rsidR="001B24EF" w:rsidRPr="001C1B3B" w:rsidRDefault="001B24EF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 xml:space="preserve">1.4. Первоначальный подрядчик в срок до 20.02.2021 обязан письменно уведомить Заказчика о заключении настоящего Соглашения в соответствии с </w:t>
            </w:r>
            <w:hyperlink r:id="rId8" w:history="1">
              <w:r w:rsidRPr="001C1B3B">
                <w:rPr>
                  <w:rFonts w:ascii="Times New Roman" w:hAnsi="Times New Roman" w:cs="Times New Roman"/>
                  <w:color w:val="0000FF"/>
                  <w:sz w:val="20"/>
                </w:rPr>
                <w:t>п. 3 ст. 382</w:t>
              </w:r>
            </w:hyperlink>
            <w:r w:rsidRPr="001C1B3B">
              <w:rPr>
                <w:rFonts w:ascii="Times New Roman" w:hAnsi="Times New Roman" w:cs="Times New Roman"/>
                <w:sz w:val="20"/>
              </w:rPr>
              <w:t xml:space="preserve"> ГК РФ.</w:t>
            </w:r>
          </w:p>
          <w:p w:rsidR="001B24EF" w:rsidRPr="001C1B3B" w:rsidRDefault="001B24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B24EF" w:rsidRPr="001C1B3B" w:rsidRDefault="001B24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b/>
                <w:sz w:val="20"/>
              </w:rPr>
              <w:t>2. Цена уступки прав и перевода долга</w:t>
            </w:r>
          </w:p>
          <w:p w:rsidR="001B24EF" w:rsidRPr="001C1B3B" w:rsidRDefault="001B24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B24EF" w:rsidRPr="001C1B3B" w:rsidRDefault="001B24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2.1. Новый подрядчик обязан заплатить Первоначальному подрядчику за уступку прав и перевод долга по настоящему Соглашению.</w:t>
            </w:r>
          </w:p>
          <w:p w:rsidR="001B24EF" w:rsidRPr="001C1B3B" w:rsidRDefault="001B24EF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0"/>
              </w:rPr>
            </w:pPr>
            <w:bookmarkStart w:id="1" w:name="P27"/>
            <w:bookmarkEnd w:id="1"/>
            <w:r w:rsidRPr="001C1B3B">
              <w:rPr>
                <w:rFonts w:ascii="Times New Roman" w:hAnsi="Times New Roman" w:cs="Times New Roman"/>
                <w:sz w:val="20"/>
              </w:rPr>
              <w:t>2.2. Цена уступки прав и перевода долга составляет 100 000 (сто тысяч) руб., в том числе НДС 20% в размере 16 666 (шестнадцать тысяч шестьсот шестьдесят шесть) руб. 67 коп.</w:t>
            </w:r>
          </w:p>
          <w:p w:rsidR="001B24EF" w:rsidRPr="001C1B3B" w:rsidRDefault="001B24EF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0"/>
              </w:rPr>
            </w:pPr>
            <w:bookmarkStart w:id="2" w:name="P28"/>
            <w:bookmarkEnd w:id="2"/>
            <w:r w:rsidRPr="001C1B3B">
              <w:rPr>
                <w:rFonts w:ascii="Times New Roman" w:hAnsi="Times New Roman" w:cs="Times New Roman"/>
                <w:sz w:val="20"/>
              </w:rPr>
              <w:t xml:space="preserve">2.3. Новый подрядчик обязан внести денежные средства, указанные в </w:t>
            </w:r>
            <w:hyperlink w:anchor="P27" w:history="1">
              <w:r w:rsidRPr="001C1B3B">
                <w:rPr>
                  <w:rFonts w:ascii="Times New Roman" w:hAnsi="Times New Roman" w:cs="Times New Roman"/>
                  <w:color w:val="0000FF"/>
                  <w:sz w:val="20"/>
                </w:rPr>
                <w:t>п. 2.2</w:t>
              </w:r>
            </w:hyperlink>
            <w:r w:rsidRPr="001C1B3B">
              <w:rPr>
                <w:rFonts w:ascii="Times New Roman" w:hAnsi="Times New Roman" w:cs="Times New Roman"/>
                <w:sz w:val="20"/>
              </w:rPr>
              <w:t xml:space="preserve"> Соглашения, на расчетный счет Первоначального подрядчика, указанный в Соглашении в </w:t>
            </w:r>
            <w:hyperlink w:anchor="P70" w:history="1">
              <w:r w:rsidRPr="001C1B3B">
                <w:rPr>
                  <w:rFonts w:ascii="Times New Roman" w:hAnsi="Times New Roman" w:cs="Times New Roman"/>
                  <w:color w:val="0000FF"/>
                  <w:sz w:val="20"/>
                </w:rPr>
                <w:t>разделе</w:t>
              </w:r>
            </w:hyperlink>
            <w:r w:rsidRPr="001C1B3B">
              <w:rPr>
                <w:rFonts w:ascii="Times New Roman" w:hAnsi="Times New Roman" w:cs="Times New Roman"/>
                <w:sz w:val="20"/>
              </w:rPr>
              <w:t xml:space="preserve"> "Адреса и реквизиты Сторон", в срок до 20.02.2021.</w:t>
            </w:r>
          </w:p>
          <w:p w:rsidR="001B24EF" w:rsidRPr="001C1B3B" w:rsidRDefault="001B24EF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2.4. Обязательство по оплате уступки прав и перевода долга считается исполненным с момента зачисления денежных средств на корреспондентский счет банка Первоначального подрядчика.</w:t>
            </w:r>
          </w:p>
          <w:p w:rsidR="001B24EF" w:rsidRPr="001C1B3B" w:rsidRDefault="001B24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B24EF" w:rsidRPr="001C1B3B" w:rsidRDefault="001B24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b/>
                <w:sz w:val="20"/>
              </w:rPr>
              <w:t>3. Передача имущества, документов и сообщение информации</w:t>
            </w:r>
          </w:p>
          <w:p w:rsidR="001B24EF" w:rsidRPr="001C1B3B" w:rsidRDefault="001B24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B24EF" w:rsidRPr="001C1B3B" w:rsidRDefault="001B24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3.1. Первоначальный подрядчик обязан передать Новому подрядчику по акту приема-передачи в срок до 20.02.2021:</w:t>
            </w:r>
          </w:p>
          <w:p w:rsidR="001B24EF" w:rsidRPr="001C1B3B" w:rsidRDefault="001B24EF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3.1.1. Неизрасходованные материалы, которые предоставил Заказчик Первоначальному подрядчику.</w:t>
            </w:r>
          </w:p>
          <w:p w:rsidR="001B24EF" w:rsidRPr="001C1B3B" w:rsidRDefault="001B24EF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lastRenderedPageBreak/>
              <w:t>3.1.2. Документы, которые удостоверяют уступаемые права и передаваемые обязанности.</w:t>
            </w:r>
          </w:p>
          <w:p w:rsidR="001B24EF" w:rsidRPr="001C1B3B" w:rsidRDefault="001B24EF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3.2. Первоначальный подрядчик обязан сообщить Новому подрядчику в срок до 20.02.2021 сведения, которые имеют значение для осуществления прав и исполнения обязанностей.</w:t>
            </w:r>
          </w:p>
          <w:p w:rsidR="001B24EF" w:rsidRPr="001C1B3B" w:rsidRDefault="001B24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B24EF" w:rsidRPr="001C1B3B" w:rsidRDefault="001B24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b/>
                <w:sz w:val="20"/>
              </w:rPr>
              <w:t>4. Ответственность Сторон</w:t>
            </w:r>
          </w:p>
          <w:p w:rsidR="001B24EF" w:rsidRPr="001C1B3B" w:rsidRDefault="001B24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B24EF" w:rsidRPr="001C1B3B" w:rsidRDefault="001B24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4.1. В случае передачи Первоначальным подрядчиком Новому подрядчику по Соглашению недействительного требования, Новый подрядчик вправе взыскать с Первоначального подрядчика штраф в размере 100 000 (сто тысяч) руб.</w:t>
            </w:r>
          </w:p>
          <w:p w:rsidR="001B24EF" w:rsidRPr="001C1B3B" w:rsidRDefault="001B24EF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 xml:space="preserve">4.2. В случае нарушения Первоначальным подрядчиком срока передачи Новому подрядчику документов, Новый подрядчик вправе взыскать с Первоначального подрядчика неустойку в размере 0,1% цены требований и долга, указанной в </w:t>
            </w:r>
            <w:hyperlink w:anchor="P27" w:history="1">
              <w:r w:rsidRPr="001C1B3B">
                <w:rPr>
                  <w:rFonts w:ascii="Times New Roman" w:hAnsi="Times New Roman" w:cs="Times New Roman"/>
                  <w:color w:val="0000FF"/>
                  <w:sz w:val="20"/>
                </w:rPr>
                <w:t>п. 2.2</w:t>
              </w:r>
            </w:hyperlink>
            <w:r w:rsidRPr="001C1B3B">
              <w:rPr>
                <w:rFonts w:ascii="Times New Roman" w:hAnsi="Times New Roman" w:cs="Times New Roman"/>
                <w:sz w:val="20"/>
              </w:rPr>
              <w:t xml:space="preserve"> Соглашения.</w:t>
            </w:r>
          </w:p>
          <w:p w:rsidR="001B24EF" w:rsidRPr="001C1B3B" w:rsidRDefault="001B24EF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 xml:space="preserve">4.3. В случае нарушения Первоначальным подрядчиком срока сообщения сведений Новому подрядчику, Новый подрядчик вправе взыскать с Первоначального подрядчика неустойку в размере 0,1% цены требований и долга, указанной в </w:t>
            </w:r>
            <w:hyperlink w:anchor="P27" w:history="1">
              <w:r w:rsidRPr="001C1B3B">
                <w:rPr>
                  <w:rFonts w:ascii="Times New Roman" w:hAnsi="Times New Roman" w:cs="Times New Roman"/>
                  <w:color w:val="0000FF"/>
                  <w:sz w:val="20"/>
                </w:rPr>
                <w:t>п. 2.2</w:t>
              </w:r>
            </w:hyperlink>
            <w:r w:rsidRPr="001C1B3B">
              <w:rPr>
                <w:rFonts w:ascii="Times New Roman" w:hAnsi="Times New Roman" w:cs="Times New Roman"/>
                <w:sz w:val="20"/>
              </w:rPr>
              <w:t xml:space="preserve"> Соглашения.</w:t>
            </w:r>
          </w:p>
          <w:p w:rsidR="001B24EF" w:rsidRPr="001C1B3B" w:rsidRDefault="001B24EF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 xml:space="preserve">4.4. В случае нарушения Новым подрядчиком срока оплаты, указанного в </w:t>
            </w:r>
            <w:hyperlink w:anchor="P28" w:history="1">
              <w:r w:rsidRPr="001C1B3B">
                <w:rPr>
                  <w:rFonts w:ascii="Times New Roman" w:hAnsi="Times New Roman" w:cs="Times New Roman"/>
                  <w:color w:val="0000FF"/>
                  <w:sz w:val="20"/>
                </w:rPr>
                <w:t>п. 2.3</w:t>
              </w:r>
            </w:hyperlink>
            <w:r w:rsidRPr="001C1B3B">
              <w:rPr>
                <w:rFonts w:ascii="Times New Roman" w:hAnsi="Times New Roman" w:cs="Times New Roman"/>
                <w:sz w:val="20"/>
              </w:rPr>
              <w:t xml:space="preserve"> Соглашения, Первоначальный подрядчик вправе взыскать с Нового подрядчика неустойку в размере 0,1% цены требований и долга, указанной в </w:t>
            </w:r>
            <w:hyperlink w:anchor="P27" w:history="1">
              <w:r w:rsidRPr="001C1B3B">
                <w:rPr>
                  <w:rFonts w:ascii="Times New Roman" w:hAnsi="Times New Roman" w:cs="Times New Roman"/>
                  <w:color w:val="0000FF"/>
                  <w:sz w:val="20"/>
                </w:rPr>
                <w:t>п. 2.2</w:t>
              </w:r>
            </w:hyperlink>
            <w:r w:rsidRPr="001C1B3B">
              <w:rPr>
                <w:rFonts w:ascii="Times New Roman" w:hAnsi="Times New Roman" w:cs="Times New Roman"/>
                <w:sz w:val="20"/>
              </w:rPr>
              <w:t xml:space="preserve"> Соглашения.</w:t>
            </w:r>
          </w:p>
          <w:p w:rsidR="001B24EF" w:rsidRPr="001C1B3B" w:rsidRDefault="001B24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B24EF" w:rsidRPr="001C1B3B" w:rsidRDefault="001B24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b/>
                <w:sz w:val="20"/>
              </w:rPr>
              <w:t>5. Момент перехода прав и обязанностей по Договору</w:t>
            </w:r>
          </w:p>
          <w:p w:rsidR="001B24EF" w:rsidRPr="001C1B3B" w:rsidRDefault="001B24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B24EF" w:rsidRPr="001C1B3B" w:rsidRDefault="001B24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5.1. Права и обязанности по Договору переходят к Новому подрядчику с момента подписания Сторонами Соглашения.</w:t>
            </w:r>
          </w:p>
          <w:p w:rsidR="001B24EF" w:rsidRPr="001C1B3B" w:rsidRDefault="001B24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B24EF" w:rsidRPr="001C1B3B" w:rsidRDefault="001B24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b/>
                <w:sz w:val="20"/>
              </w:rPr>
              <w:t>6. Разрешение споров</w:t>
            </w:r>
          </w:p>
          <w:p w:rsidR="001B24EF" w:rsidRPr="001C1B3B" w:rsidRDefault="001B24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B24EF" w:rsidRPr="001C1B3B" w:rsidRDefault="001B24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6.1. До предъявления иска, вытекающего из Соглашения, Сторона, которая считает, что ее права нарушены, обязана направить другой Стороне письменную претензию.</w:t>
            </w:r>
          </w:p>
          <w:p w:rsidR="001B24EF" w:rsidRPr="001C1B3B" w:rsidRDefault="001B24EF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6.2. Сторона вправе передать спор на рассмотрение суда по истечении 15 календарных дней с момента получения претензии другой Стороной.</w:t>
            </w:r>
          </w:p>
          <w:p w:rsidR="001B24EF" w:rsidRPr="001C1B3B" w:rsidRDefault="001B24EF">
            <w:pPr>
              <w:spacing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934"/>
            </w:tblGrid>
            <w:tr w:rsidR="001B24EF" w:rsidRPr="001C1B3B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1B24EF" w:rsidRPr="001C1B3B" w:rsidRDefault="001B24E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FF0000"/>
                      <w:sz w:val="20"/>
                    </w:rPr>
                  </w:pPr>
                  <w:r w:rsidRPr="001C1B3B">
                    <w:rPr>
                      <w:rFonts w:ascii="Times New Roman" w:hAnsi="Times New Roman" w:cs="Times New Roman"/>
                      <w:color w:val="FF0000"/>
                      <w:sz w:val="20"/>
                    </w:rPr>
                    <w:t>Примечание:</w:t>
                  </w:r>
                </w:p>
                <w:p w:rsidR="001B24EF" w:rsidRPr="001C1B3B" w:rsidRDefault="001B24E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FF0000"/>
                      <w:sz w:val="20"/>
                    </w:rPr>
                  </w:pPr>
                  <w:r w:rsidRPr="001C1B3B">
                    <w:rPr>
                      <w:rFonts w:ascii="Times New Roman" w:hAnsi="Times New Roman" w:cs="Times New Roman"/>
                      <w:color w:val="FF0000"/>
                      <w:sz w:val="20"/>
                    </w:rPr>
                    <w:t>Если вы не включите условие о претензионном порядке, то на разрешение арбитражного суда можно передать (</w:t>
                  </w:r>
                  <w:hyperlink r:id="rId9" w:history="1">
                    <w:r w:rsidRPr="001C1B3B">
                      <w:rPr>
                        <w:rFonts w:ascii="Times New Roman" w:hAnsi="Times New Roman" w:cs="Times New Roman"/>
                        <w:color w:val="FF0000"/>
                        <w:sz w:val="20"/>
                      </w:rPr>
                      <w:t>ч. 5 ст. 4</w:t>
                    </w:r>
                  </w:hyperlink>
                  <w:r w:rsidRPr="001C1B3B">
                    <w:rPr>
                      <w:rFonts w:ascii="Times New Roman" w:hAnsi="Times New Roman" w:cs="Times New Roman"/>
                      <w:color w:val="FF0000"/>
                      <w:sz w:val="20"/>
                    </w:rPr>
                    <w:t xml:space="preserve"> АПК РФ):</w:t>
                  </w:r>
                </w:p>
                <w:p w:rsidR="001B24EF" w:rsidRPr="001C1B3B" w:rsidRDefault="001B24EF">
                  <w:pPr>
                    <w:pStyle w:val="ConsPlusNormal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color w:val="FF0000"/>
                      <w:sz w:val="20"/>
                    </w:rPr>
                  </w:pPr>
                  <w:r w:rsidRPr="001C1B3B">
                    <w:rPr>
                      <w:rFonts w:ascii="Times New Roman" w:hAnsi="Times New Roman" w:cs="Times New Roman"/>
                      <w:color w:val="FF0000"/>
                      <w:sz w:val="20"/>
                    </w:rPr>
                    <w:t>спор о взыскании денежных средств - только по истечении 30 календарных дней со дня направления претензии, если иные срок и (или) порядок не установлены законом;</w:t>
                  </w:r>
                </w:p>
                <w:p w:rsidR="001B24EF" w:rsidRPr="001C1B3B" w:rsidRDefault="001B24EF">
                  <w:pPr>
                    <w:pStyle w:val="ConsPlusNormal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color w:val="392C69"/>
                      <w:sz w:val="20"/>
                    </w:rPr>
                  </w:pPr>
                  <w:r w:rsidRPr="001C1B3B">
                    <w:rPr>
                      <w:rFonts w:ascii="Times New Roman" w:hAnsi="Times New Roman" w:cs="Times New Roman"/>
                      <w:color w:val="FF0000"/>
                      <w:sz w:val="20"/>
                    </w:rPr>
                    <w:t>иные возникшие из договора споры - без соблюдения досудебного порядка, только если такой порядок не установлен федеральным законом.</w:t>
                  </w:r>
                </w:p>
              </w:tc>
            </w:tr>
          </w:tbl>
          <w:p w:rsidR="001B24EF" w:rsidRPr="001C1B3B" w:rsidRDefault="001B24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B24EF" w:rsidRPr="001C1B3B" w:rsidRDefault="001B24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b/>
                <w:sz w:val="20"/>
              </w:rPr>
              <w:t>7. Заключительные положения</w:t>
            </w:r>
          </w:p>
          <w:p w:rsidR="001B24EF" w:rsidRPr="001C1B3B" w:rsidRDefault="001B24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B24EF" w:rsidRPr="001C1B3B" w:rsidRDefault="001B24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7.1. Заявления, уведомления, извещения, требования или иные юридически значимые сообщения, которые связаны с возникновением, изменением или прекращением обязательств, основанных на Соглашении, должны направляться по адресу, указанному в Соглашении в разделе "Адреса и реквизиты Сторон", только одним из следующих способов:</w:t>
            </w:r>
          </w:p>
          <w:p w:rsidR="001B24EF" w:rsidRPr="001C1B3B" w:rsidRDefault="001B24EF">
            <w:pPr>
              <w:spacing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934"/>
            </w:tblGrid>
            <w:tr w:rsidR="001B24EF" w:rsidRPr="001C1B3B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1B24EF" w:rsidRPr="001C1B3B" w:rsidRDefault="001B24E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FF0000"/>
                      <w:sz w:val="20"/>
                    </w:rPr>
                  </w:pPr>
                  <w:r w:rsidRPr="001C1B3B">
                    <w:rPr>
                      <w:rFonts w:ascii="Times New Roman" w:hAnsi="Times New Roman" w:cs="Times New Roman"/>
                      <w:color w:val="FF0000"/>
                      <w:sz w:val="20"/>
                    </w:rPr>
                    <w:t>Примечание:</w:t>
                  </w:r>
                </w:p>
                <w:p w:rsidR="001B24EF" w:rsidRPr="001C1B3B" w:rsidRDefault="001B24E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1C1B3B">
                    <w:rPr>
                      <w:rFonts w:ascii="Times New Roman" w:hAnsi="Times New Roman" w:cs="Times New Roman"/>
                      <w:color w:val="FF0000"/>
                      <w:sz w:val="20"/>
                    </w:rPr>
                    <w:t>Если в соглашении указаны конкретные адреса и способы доставки, то направление сообщений иными способами и по другим адресам будет ненадлежащим, если отправитель не знал и не должен был знать, что в соглашении указан недостоверный адрес (</w:t>
                  </w:r>
                  <w:hyperlink r:id="rId10" w:history="1">
                    <w:r w:rsidRPr="001C1B3B">
                      <w:rPr>
                        <w:rFonts w:ascii="Times New Roman" w:hAnsi="Times New Roman" w:cs="Times New Roman"/>
                        <w:color w:val="FF0000"/>
                        <w:sz w:val="20"/>
                      </w:rPr>
                      <w:t>п. 64</w:t>
                    </w:r>
                  </w:hyperlink>
                  <w:r w:rsidRPr="001C1B3B">
                    <w:rPr>
                      <w:rFonts w:ascii="Times New Roman" w:hAnsi="Times New Roman" w:cs="Times New Roman"/>
                      <w:color w:val="FF0000"/>
                      <w:sz w:val="20"/>
                    </w:rPr>
                    <w:t xml:space="preserve"> Постановления Пленума Верховного Суда РФ от 23.06.2015 N 25).</w:t>
                  </w:r>
                </w:p>
              </w:tc>
            </w:tr>
          </w:tbl>
          <w:p w:rsidR="001B24EF" w:rsidRPr="001C1B3B" w:rsidRDefault="001B24EF">
            <w:pPr>
              <w:pStyle w:val="ConsPlusNormal"/>
              <w:numPr>
                <w:ilvl w:val="0"/>
                <w:numId w:val="2"/>
              </w:numPr>
              <w:spacing w:before="280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 xml:space="preserve">нарочным (курьерской доставкой). Факт получения документа должен подтверждаться распиской </w:t>
            </w:r>
            <w:r w:rsidRPr="001C1B3B">
              <w:rPr>
                <w:rFonts w:ascii="Times New Roman" w:hAnsi="Times New Roman" w:cs="Times New Roman"/>
                <w:sz w:val="20"/>
              </w:rPr>
              <w:lastRenderedPageBreak/>
              <w:t>Стороны в его получении. Расписка должна содержать наименование документа и дату его получения, Ф.И.О. и подпись лица, получившего данный документ;</w:t>
            </w:r>
          </w:p>
          <w:p w:rsidR="001B24EF" w:rsidRPr="001C1B3B" w:rsidRDefault="001B24EF">
            <w:pPr>
              <w:pStyle w:val="ConsPlusNormal"/>
              <w:numPr>
                <w:ilvl w:val="0"/>
                <w:numId w:val="2"/>
              </w:numPr>
              <w:spacing w:before="220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заказным письмом с уведомлением о вручении.</w:t>
            </w:r>
          </w:p>
          <w:p w:rsidR="001B24EF" w:rsidRPr="001C1B3B" w:rsidRDefault="001B24EF">
            <w:pPr>
              <w:spacing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934"/>
            </w:tblGrid>
            <w:tr w:rsidR="001B24EF" w:rsidRPr="001C1B3B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1B24EF" w:rsidRPr="001C1B3B" w:rsidRDefault="001B24E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FF0000"/>
                      <w:sz w:val="20"/>
                    </w:rPr>
                  </w:pPr>
                  <w:r w:rsidRPr="001C1B3B">
                    <w:rPr>
                      <w:rFonts w:ascii="Times New Roman" w:hAnsi="Times New Roman" w:cs="Times New Roman"/>
                      <w:color w:val="FF0000"/>
                      <w:sz w:val="20"/>
                    </w:rPr>
                    <w:t>Примечание:</w:t>
                  </w:r>
                </w:p>
                <w:p w:rsidR="001B24EF" w:rsidRPr="001C1B3B" w:rsidRDefault="001B24E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1C1B3B">
                    <w:rPr>
                      <w:rFonts w:ascii="Times New Roman" w:hAnsi="Times New Roman" w:cs="Times New Roman"/>
                      <w:color w:val="FF0000"/>
                      <w:sz w:val="20"/>
                    </w:rPr>
                    <w:t>Вы можете указать иные способы доставки юридически значимых сообщений, но рекомендуем выбрать такие, которые позволят доказать факт его получения адресатом.</w:t>
                  </w:r>
                </w:p>
              </w:tc>
            </w:tr>
          </w:tbl>
          <w:p w:rsidR="001B24EF" w:rsidRPr="001C1B3B" w:rsidRDefault="001B24EF">
            <w:pPr>
              <w:pStyle w:val="ConsPlusNormal"/>
              <w:spacing w:before="280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7.2. Если иное не предусмотрено законом, все юридически значимые сообщения по Соглашению влекут для получающей их Стороны наступление гражданско-правовых последствий с момента доставки соответствующего сообщения ей или ее представителю.</w:t>
            </w:r>
          </w:p>
          <w:p w:rsidR="001B24EF" w:rsidRPr="001C1B3B" w:rsidRDefault="001B24EF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7.3. Сообщение считается доставленным и в тех случаях, если оно поступило лицу, которому оно направлено, но по обстоятельствам, зависящим от него, не было ему вручено или адресат не ознакомился с ним.</w:t>
            </w:r>
          </w:p>
          <w:p w:rsidR="001B24EF" w:rsidRPr="001C1B3B" w:rsidRDefault="001B24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B24EF" w:rsidRPr="001C1B3B" w:rsidRDefault="001B24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3" w:name="P70"/>
            <w:bookmarkEnd w:id="3"/>
            <w:r w:rsidRPr="001C1B3B">
              <w:rPr>
                <w:rFonts w:ascii="Times New Roman" w:hAnsi="Times New Roman" w:cs="Times New Roman"/>
                <w:b/>
                <w:sz w:val="20"/>
              </w:rPr>
              <w:t>8. Адреса и реквизиты Сторон</w:t>
            </w:r>
          </w:p>
          <w:p w:rsidR="001B24EF" w:rsidRPr="001C1B3B" w:rsidRDefault="001B24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B24EF" w:rsidRPr="001C1B3B" w:rsidRDefault="001C1B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position w:val="-184"/>
                <w:sz w:val="20"/>
              </w:rPr>
              <w:pict>
                <v:shape id="_x0000_i1090" style="width:435.8pt;height:195.95pt" coordsize="" o:spt="100" adj="0,,0" path="" filled="f" stroked="f">
                  <v:stroke joinstyle="miter"/>
                  <v:imagedata r:id="rId11" o:title="base_32938_90419_32768"/>
                  <v:formulas/>
                  <v:path o:connecttype="segments"/>
                </v:shape>
              </w:pict>
            </w:r>
          </w:p>
          <w:p w:rsidR="001B24EF" w:rsidRPr="001C1B3B" w:rsidRDefault="001B24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B24EF" w:rsidRPr="001C1B3B" w:rsidRDefault="001B24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B24EF" w:rsidRPr="001C1B3B" w:rsidRDefault="001B24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B24EF" w:rsidRPr="001C1B3B" w:rsidRDefault="001B24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B24EF" w:rsidRPr="001C1B3B" w:rsidRDefault="001B24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B24EF" w:rsidRPr="001C1B3B" w:rsidRDefault="001B24E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Приложение N 1</w:t>
            </w:r>
          </w:p>
          <w:p w:rsidR="001B24EF" w:rsidRPr="001C1B3B" w:rsidRDefault="001B24E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к Соглашению о замене</w:t>
            </w:r>
          </w:p>
          <w:p w:rsidR="001B24EF" w:rsidRPr="001C1B3B" w:rsidRDefault="001B24E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стороны в Договоре</w:t>
            </w:r>
          </w:p>
          <w:p w:rsidR="001B24EF" w:rsidRPr="001C1B3B" w:rsidRDefault="001B24E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от 17.02.2021</w:t>
            </w:r>
          </w:p>
          <w:p w:rsidR="001B24EF" w:rsidRPr="001C1B3B" w:rsidRDefault="001B24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B24EF" w:rsidRPr="001C1B3B" w:rsidRDefault="001B24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4" w:name="P83"/>
            <w:bookmarkEnd w:id="4"/>
            <w:r w:rsidRPr="001C1B3B">
              <w:rPr>
                <w:rFonts w:ascii="Times New Roman" w:hAnsi="Times New Roman" w:cs="Times New Roman"/>
                <w:sz w:val="20"/>
              </w:rPr>
              <w:t>Объем передаваемых прав и обязанностей по Соглашению</w:t>
            </w:r>
          </w:p>
          <w:p w:rsidR="001B24EF" w:rsidRPr="001C1B3B" w:rsidRDefault="001B24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B24EF" w:rsidRPr="001C1B3B" w:rsidRDefault="001B24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К моменту заключения настоящего Соглашения Первоначальный подрядчик выполнил следующие работы по проведению ремонта помещений:</w:t>
            </w:r>
          </w:p>
          <w:p w:rsidR="001B24EF" w:rsidRPr="001C1B3B" w:rsidRDefault="001B24EF">
            <w:pPr>
              <w:pStyle w:val="ConsPlusNormal"/>
              <w:numPr>
                <w:ilvl w:val="0"/>
                <w:numId w:val="3"/>
              </w:numPr>
              <w:spacing w:before="220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замена напольного покрытия;</w:t>
            </w:r>
          </w:p>
          <w:p w:rsidR="001B24EF" w:rsidRPr="001C1B3B" w:rsidRDefault="001B24EF">
            <w:pPr>
              <w:pStyle w:val="ConsPlusNormal"/>
              <w:numPr>
                <w:ilvl w:val="0"/>
                <w:numId w:val="3"/>
              </w:numPr>
              <w:spacing w:before="220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замена окон.</w:t>
            </w:r>
          </w:p>
          <w:p w:rsidR="001B24EF" w:rsidRPr="001C1B3B" w:rsidRDefault="001B24EF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По Соглашению Новому подрядчику передаются обязанности по выполнению следующих работ:</w:t>
            </w:r>
          </w:p>
          <w:p w:rsidR="001B24EF" w:rsidRPr="001C1B3B" w:rsidRDefault="001B24EF">
            <w:pPr>
              <w:pStyle w:val="ConsPlusNormal"/>
              <w:numPr>
                <w:ilvl w:val="0"/>
                <w:numId w:val="4"/>
              </w:numPr>
              <w:spacing w:before="220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установка натяжных потолков с освещением;</w:t>
            </w:r>
          </w:p>
          <w:p w:rsidR="001B24EF" w:rsidRPr="001C1B3B" w:rsidRDefault="001B24EF">
            <w:pPr>
              <w:pStyle w:val="ConsPlusNormal"/>
              <w:numPr>
                <w:ilvl w:val="0"/>
                <w:numId w:val="4"/>
              </w:numPr>
              <w:spacing w:before="220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установка дверей;</w:t>
            </w:r>
          </w:p>
          <w:p w:rsidR="001B24EF" w:rsidRPr="001C1B3B" w:rsidRDefault="001B24EF">
            <w:pPr>
              <w:pStyle w:val="ConsPlusNormal"/>
              <w:numPr>
                <w:ilvl w:val="0"/>
                <w:numId w:val="4"/>
              </w:numPr>
              <w:spacing w:before="220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lastRenderedPageBreak/>
              <w:t>замена батарей;</w:t>
            </w:r>
          </w:p>
          <w:p w:rsidR="001B24EF" w:rsidRPr="001C1B3B" w:rsidRDefault="001B24EF">
            <w:pPr>
              <w:pStyle w:val="ConsPlusNormal"/>
              <w:numPr>
                <w:ilvl w:val="0"/>
                <w:numId w:val="4"/>
              </w:numPr>
              <w:spacing w:before="220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установка кондиционеров;</w:t>
            </w:r>
          </w:p>
          <w:p w:rsidR="001B24EF" w:rsidRPr="001C1B3B" w:rsidRDefault="001B24EF">
            <w:pPr>
              <w:pStyle w:val="ConsPlusNormal"/>
              <w:numPr>
                <w:ilvl w:val="0"/>
                <w:numId w:val="4"/>
              </w:numPr>
              <w:spacing w:before="220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покраска стен.</w:t>
            </w:r>
          </w:p>
          <w:p w:rsidR="001B24EF" w:rsidRPr="001C1B3B" w:rsidRDefault="001B24EF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Конкретный перечень видов отделочных материалов и оборудования для выполнения указанных работ Новый подрядчик согласовывает с Заказчиком отдельно после заключения настоящего Соглашения.</w:t>
            </w:r>
          </w:p>
          <w:p w:rsidR="001B24EF" w:rsidRPr="001C1B3B" w:rsidRDefault="001B24EF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Первоначальный подрядчик уступает Новому подрядчику право требовать с Заказчика получения оплаты за выполнение указанных работ в сумме: 1 345 000 (один миллион триста сорок пять тысяч) руб. 00 коп., в том числе НДС в сумме 224 166 (двести двадцать четыре тысячи сто шестьдесят шесть) руб. 67 коп.</w:t>
            </w:r>
          </w:p>
          <w:p w:rsidR="001B24EF" w:rsidRPr="001C1B3B" w:rsidRDefault="001B24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tbl>
            <w:tblPr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03"/>
              <w:gridCol w:w="4491"/>
            </w:tblGrid>
            <w:tr w:rsidR="001B24EF" w:rsidRPr="001C1B3B"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24EF" w:rsidRPr="001C1B3B" w:rsidRDefault="001B24EF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</w:rPr>
                  </w:pPr>
                  <w:r w:rsidRPr="001C1B3B">
                    <w:rPr>
                      <w:rFonts w:ascii="Times New Roman" w:hAnsi="Times New Roman" w:cs="Times New Roman"/>
                      <w:sz w:val="20"/>
                    </w:rPr>
                    <w:t>От Первоначального подрядчика</w:t>
                  </w:r>
                </w:p>
                <w:p w:rsidR="001B24EF" w:rsidRPr="001C1B3B" w:rsidRDefault="001B24EF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</w:rPr>
                  </w:pPr>
                  <w:r w:rsidRPr="001C1B3B">
                    <w:rPr>
                      <w:rFonts w:ascii="Times New Roman" w:hAnsi="Times New Roman" w:cs="Times New Roman"/>
                      <w:sz w:val="20"/>
                    </w:rPr>
                    <w:t>________________/Петров И.И./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24EF" w:rsidRPr="001C1B3B" w:rsidRDefault="001B24EF">
                  <w:pPr>
                    <w:pStyle w:val="ConsPlusNormal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 w:rsidRPr="001C1B3B">
                    <w:rPr>
                      <w:rFonts w:ascii="Times New Roman" w:hAnsi="Times New Roman" w:cs="Times New Roman"/>
                      <w:sz w:val="20"/>
                    </w:rPr>
                    <w:t>От Нового подрядчика</w:t>
                  </w:r>
                </w:p>
                <w:p w:rsidR="001B24EF" w:rsidRPr="001C1B3B" w:rsidRDefault="001B24EF">
                  <w:pPr>
                    <w:pStyle w:val="ConsPlusNormal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 w:rsidRPr="001C1B3B">
                    <w:rPr>
                      <w:rFonts w:ascii="Times New Roman" w:hAnsi="Times New Roman" w:cs="Times New Roman"/>
                      <w:sz w:val="20"/>
                    </w:rPr>
                    <w:t>________________/Попов С.И./</w:t>
                  </w:r>
                </w:p>
              </w:tc>
            </w:tr>
          </w:tbl>
          <w:p w:rsidR="001B24EF" w:rsidRPr="001C1B3B" w:rsidRDefault="001B24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B24EF" w:rsidRPr="001C1B3B" w:rsidRDefault="001B24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B24EF" w:rsidRPr="001C1B3B" w:rsidRDefault="001B24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C1B3B" w:rsidRPr="001C1B3B" w:rsidRDefault="001C1B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C1B3B" w:rsidRPr="001C1B3B" w:rsidRDefault="001C1B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C1B3B" w:rsidRPr="001C1B3B" w:rsidRDefault="001C1B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C1B3B" w:rsidRPr="001C1B3B" w:rsidRDefault="001C1B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C1B3B" w:rsidRPr="001C1B3B" w:rsidRDefault="001C1B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C1B3B" w:rsidRPr="001C1B3B" w:rsidRDefault="001C1B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C1B3B" w:rsidRPr="001C1B3B" w:rsidRDefault="001C1B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C1B3B" w:rsidRPr="001C1B3B" w:rsidRDefault="001C1B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B24EF" w:rsidRPr="001C1B3B" w:rsidRDefault="001B24E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Приложение N 2</w:t>
            </w:r>
          </w:p>
          <w:p w:rsidR="001B24EF" w:rsidRPr="001C1B3B" w:rsidRDefault="001B24E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к Соглашению о замене</w:t>
            </w:r>
          </w:p>
          <w:p w:rsidR="001B24EF" w:rsidRPr="001C1B3B" w:rsidRDefault="001B24E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стороны в Договоре</w:t>
            </w:r>
          </w:p>
          <w:p w:rsidR="001B24EF" w:rsidRPr="001C1B3B" w:rsidRDefault="001B24E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от 17.02.2021</w:t>
            </w:r>
          </w:p>
          <w:p w:rsidR="001B24EF" w:rsidRPr="001C1B3B" w:rsidRDefault="001B24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B24EF" w:rsidRPr="001C1B3B" w:rsidRDefault="001B24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5" w:name="P108"/>
            <w:bookmarkEnd w:id="5"/>
            <w:r w:rsidRPr="001C1B3B">
              <w:rPr>
                <w:rFonts w:ascii="Times New Roman" w:hAnsi="Times New Roman" w:cs="Times New Roman"/>
                <w:sz w:val="20"/>
              </w:rPr>
              <w:t>Согласие на замену стороны в договоре подряда</w:t>
            </w:r>
          </w:p>
          <w:p w:rsidR="001B24EF" w:rsidRPr="001C1B3B" w:rsidRDefault="001B24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от 02.03.2020 N 46</w:t>
            </w:r>
          </w:p>
          <w:p w:rsidR="001B24EF" w:rsidRPr="001C1B3B" w:rsidRDefault="001B24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B24EF" w:rsidRPr="001C1B3B" w:rsidRDefault="001B24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Общество с ограниченной ответственностью "Гамма" в лице первого заместителя генерального директора Андреева Андрея Андреевича, действующего на основании доверенности от 04.10.2018 N 1345, настоящим дает согласие на заключение между ООО "Сигма" и ООО "Андромеда" Соглашения на замену стороны в договоре подряда от 02.03.2020 N 46 на условиях указанного Соглашения.</w:t>
            </w:r>
          </w:p>
          <w:p w:rsidR="001B24EF" w:rsidRPr="001C1B3B" w:rsidRDefault="001B24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B24EF" w:rsidRPr="001C1B3B" w:rsidRDefault="001B24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Общество с ограниченной ответственностью "Гамма"</w:t>
            </w:r>
          </w:p>
          <w:p w:rsidR="001B24EF" w:rsidRPr="001C1B3B" w:rsidRDefault="001B24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B24EF" w:rsidRPr="001C1B3B" w:rsidRDefault="001B24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Адрес: ул. Промышленная, д. 67, Москва, 123456</w:t>
            </w:r>
          </w:p>
          <w:p w:rsidR="001B24EF" w:rsidRPr="001C1B3B" w:rsidRDefault="001B24EF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Телефон: +7 (499) 123-65-56</w:t>
            </w:r>
          </w:p>
          <w:p w:rsidR="001B24EF" w:rsidRPr="001C1B3B" w:rsidRDefault="001B24EF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Электронная почта: info@companygamma.ru</w:t>
            </w:r>
          </w:p>
          <w:p w:rsidR="001B24EF" w:rsidRPr="001C1B3B" w:rsidRDefault="001B24EF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ОГРН 1097754321132</w:t>
            </w:r>
          </w:p>
          <w:p w:rsidR="001B24EF" w:rsidRPr="001C1B3B" w:rsidRDefault="001B24EF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ИНН 7707654123 КПП 770101001</w:t>
            </w:r>
          </w:p>
          <w:p w:rsidR="001B24EF" w:rsidRPr="001C1B3B" w:rsidRDefault="001B24EF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Р/с 40702810101987824657 в АКБ "Хризолит" (ПАО)</w:t>
            </w:r>
          </w:p>
          <w:p w:rsidR="001B24EF" w:rsidRPr="001C1B3B" w:rsidRDefault="001B24EF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К/с 30101810121110917856</w:t>
            </w:r>
          </w:p>
          <w:p w:rsidR="001B24EF" w:rsidRPr="001C1B3B" w:rsidRDefault="001B24EF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БИК 044514856</w:t>
            </w:r>
          </w:p>
          <w:p w:rsidR="001B24EF" w:rsidRPr="001C1B3B" w:rsidRDefault="001B24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B24EF" w:rsidRPr="001C1B3B" w:rsidRDefault="001B24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Первый заместитель генерального директора по доверенности</w:t>
            </w:r>
          </w:p>
          <w:p w:rsidR="001B24EF" w:rsidRPr="001C1B3B" w:rsidRDefault="001B24EF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0"/>
              </w:rPr>
            </w:pPr>
            <w:r w:rsidRPr="001C1B3B">
              <w:rPr>
                <w:rFonts w:ascii="Times New Roman" w:hAnsi="Times New Roman" w:cs="Times New Roman"/>
                <w:sz w:val="20"/>
              </w:rPr>
              <w:t>________________/Андреев А.А./</w:t>
            </w:r>
          </w:p>
        </w:tc>
      </w:tr>
      <w:bookmarkEnd w:id="0"/>
    </w:tbl>
    <w:p w:rsidR="00D14C59" w:rsidRPr="001C1B3B" w:rsidRDefault="001C1B3B">
      <w:pPr>
        <w:rPr>
          <w:rFonts w:ascii="Times New Roman" w:hAnsi="Times New Roman" w:cs="Times New Roman"/>
          <w:sz w:val="20"/>
          <w:szCs w:val="20"/>
        </w:rPr>
      </w:pPr>
    </w:p>
    <w:sectPr w:rsidR="00D14C59" w:rsidRPr="001C1B3B" w:rsidSect="00A86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11D2"/>
    <w:multiLevelType w:val="multilevel"/>
    <w:tmpl w:val="BC6C22C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973302"/>
    <w:multiLevelType w:val="multilevel"/>
    <w:tmpl w:val="11B0ED7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524718"/>
    <w:multiLevelType w:val="multilevel"/>
    <w:tmpl w:val="4274BB9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BF3AA7"/>
    <w:multiLevelType w:val="multilevel"/>
    <w:tmpl w:val="9E209B0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EF"/>
    <w:rsid w:val="000229C3"/>
    <w:rsid w:val="001B24EF"/>
    <w:rsid w:val="001C1B3B"/>
    <w:rsid w:val="0078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50A3"/>
  <w15:chartTrackingRefBased/>
  <w15:docId w15:val="{15CBFA0F-CBB1-4565-85EE-1743F235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24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B24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C1B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923CCAD5895F56D162DD8EED9CC9F2A557E77AE45AF205A4765DAE1FF0EDDCC494A71849907BB3A01315A3CAE5A890D9554C5B49A3jFo0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E923CCAD5895F56D162DD8EED9CC9F2A557E77AE45AF205A4765DAE1FF0EDDCC494A718489476B3A01315A3CAE5A890D9554C5B49A3jFo0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E923CCAD5895F56D162DD8EED9CC9F2A557E77AE45AF205A4765DAE1FF0EDDCC494A718499074BFFF1600B292E8AA8CC75C5B474BA1F3jAo5J" TargetMode="External"/><Relationship Id="rId11" Type="http://schemas.openxmlformats.org/officeDocument/2006/relationships/image" Target="media/image1.jpeg"/><Relationship Id="rId5" Type="http://schemas.openxmlformats.org/officeDocument/2006/relationships/hyperlink" Target="consultantplus://offline/ref=2E923CCAD5895F56D162DD8EED9CC9F2A557E77AE45AF205A4765DAE1FF0EDDCC494A718499573BCFD4905A783B0A78EDB42525057A3F1A6jEo3J" TargetMode="External"/><Relationship Id="rId10" Type="http://schemas.openxmlformats.org/officeDocument/2006/relationships/hyperlink" Target="consultantplus://offline/ref=2E923CCAD5895F56D162DD8EED9CC9F2A758EE74E759F205A4765DAE1FF0EDDCC494A718499772BFF44905A783B0A78EDB42525057A3F1A6jEo3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E923CCAD5895F56D162DD8EED9CC9F2A557EF70E05FF205A4765DAE1FF0EDDCC494A7184D9E74B3A01315A3CAE5A890D9554C5B49A3jFo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2021-09-02T09:40:00Z</dcterms:created>
  <dcterms:modified xsi:type="dcterms:W3CDTF">2021-09-03T16:29:00Z</dcterms:modified>
</cp:coreProperties>
</file>