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B9" w:rsidRPr="00595C1C" w:rsidRDefault="00CD02B9">
      <w:pPr>
        <w:pStyle w:val="ConsPlusNormal"/>
        <w:jc w:val="center"/>
        <w:rPr>
          <w:rFonts w:ascii="Times New Roman" w:hAnsi="Times New Roman" w:cs="Times New Roman"/>
          <w:sz w:val="20"/>
        </w:rPr>
      </w:pPr>
      <w:bookmarkStart w:id="0" w:name="_GoBack"/>
      <w:r w:rsidRPr="00595C1C">
        <w:rPr>
          <w:rFonts w:ascii="Times New Roman" w:hAnsi="Times New Roman" w:cs="Times New Roman"/>
          <w:b/>
          <w:sz w:val="20"/>
        </w:rPr>
        <w:t>Договор N ____</w:t>
      </w:r>
    </w:p>
    <w:p w:rsidR="00CD02B9" w:rsidRPr="00595C1C" w:rsidRDefault="00CD02B9">
      <w:pPr>
        <w:pStyle w:val="ConsPlusNormal"/>
        <w:jc w:val="center"/>
        <w:rPr>
          <w:rFonts w:ascii="Times New Roman" w:hAnsi="Times New Roman" w:cs="Times New Roman"/>
          <w:sz w:val="20"/>
        </w:rPr>
      </w:pPr>
      <w:r w:rsidRPr="00595C1C">
        <w:rPr>
          <w:rFonts w:ascii="Times New Roman" w:hAnsi="Times New Roman" w:cs="Times New Roman"/>
          <w:b/>
          <w:sz w:val="20"/>
        </w:rPr>
        <w:t>подряда на выполнение проектных работ</w:t>
      </w:r>
    </w:p>
    <w:p w:rsidR="00CD02B9" w:rsidRPr="00595C1C" w:rsidRDefault="00CD02B9">
      <w:pPr>
        <w:pStyle w:val="ConsPlusNormal"/>
        <w:jc w:val="both"/>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D02B9" w:rsidRPr="00595C1C">
        <w:tc>
          <w:tcPr>
            <w:tcW w:w="4677" w:type="dxa"/>
            <w:tcBorders>
              <w:top w:val="nil"/>
              <w:left w:val="nil"/>
              <w:bottom w:val="nil"/>
              <w:right w:val="nil"/>
            </w:tcBorders>
          </w:tcPr>
          <w:p w:rsidR="00CD02B9" w:rsidRPr="00595C1C" w:rsidRDefault="00CD02B9">
            <w:pPr>
              <w:pStyle w:val="ConsPlusNormal"/>
              <w:rPr>
                <w:rFonts w:ascii="Times New Roman" w:hAnsi="Times New Roman" w:cs="Times New Roman"/>
                <w:sz w:val="20"/>
              </w:rPr>
            </w:pPr>
            <w:r w:rsidRPr="00595C1C">
              <w:rPr>
                <w:rFonts w:ascii="Times New Roman" w:hAnsi="Times New Roman" w:cs="Times New Roman"/>
                <w:sz w:val="20"/>
              </w:rPr>
              <w:t>г. __________</w:t>
            </w:r>
          </w:p>
        </w:tc>
        <w:tc>
          <w:tcPr>
            <w:tcW w:w="4677" w:type="dxa"/>
            <w:tcBorders>
              <w:top w:val="nil"/>
              <w:left w:val="nil"/>
              <w:bottom w:val="nil"/>
              <w:right w:val="nil"/>
            </w:tcBorders>
          </w:tcPr>
          <w:p w:rsidR="00CD02B9" w:rsidRPr="00595C1C" w:rsidRDefault="00CD02B9">
            <w:pPr>
              <w:pStyle w:val="ConsPlusNormal"/>
              <w:jc w:val="right"/>
              <w:rPr>
                <w:rFonts w:ascii="Times New Roman" w:hAnsi="Times New Roman" w:cs="Times New Roman"/>
                <w:sz w:val="20"/>
              </w:rPr>
            </w:pPr>
            <w:r w:rsidRPr="00595C1C">
              <w:rPr>
                <w:rFonts w:ascii="Times New Roman" w:hAnsi="Times New Roman" w:cs="Times New Roman"/>
                <w:sz w:val="20"/>
              </w:rPr>
              <w:t>"___"__________ ____ г.</w:t>
            </w:r>
          </w:p>
        </w:tc>
      </w:tr>
    </w:tbl>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xml:space="preserve">_____________________________ </w:t>
      </w:r>
      <w:r w:rsidRPr="00595C1C">
        <w:rPr>
          <w:rFonts w:ascii="Times New Roman" w:hAnsi="Times New Roman" w:cs="Times New Roman"/>
          <w:i/>
          <w:sz w:val="20"/>
        </w:rPr>
        <w:t>(наименование или Ф.И.О.)</w:t>
      </w:r>
      <w:r w:rsidRPr="00595C1C">
        <w:rPr>
          <w:rFonts w:ascii="Times New Roman" w:hAnsi="Times New Roman" w:cs="Times New Roman"/>
          <w:sz w:val="20"/>
        </w:rPr>
        <w:t xml:space="preserve">, именуем__ в дальнейшем "Заказчик", в лице ___________________________ </w:t>
      </w:r>
      <w:r w:rsidRPr="00595C1C">
        <w:rPr>
          <w:rFonts w:ascii="Times New Roman" w:hAnsi="Times New Roman" w:cs="Times New Roman"/>
          <w:i/>
          <w:sz w:val="20"/>
        </w:rPr>
        <w:t>(должность, Ф.И.О.)</w:t>
      </w:r>
      <w:r w:rsidRPr="00595C1C">
        <w:rPr>
          <w:rFonts w:ascii="Times New Roman" w:hAnsi="Times New Roman" w:cs="Times New Roman"/>
          <w:sz w:val="20"/>
        </w:rPr>
        <w:t xml:space="preserve">, </w:t>
      </w:r>
      <w:proofErr w:type="spellStart"/>
      <w:r w:rsidRPr="00595C1C">
        <w:rPr>
          <w:rFonts w:ascii="Times New Roman" w:hAnsi="Times New Roman" w:cs="Times New Roman"/>
          <w:sz w:val="20"/>
        </w:rPr>
        <w:t>действующ</w:t>
      </w:r>
      <w:proofErr w:type="spellEnd"/>
      <w:r w:rsidRPr="00595C1C">
        <w:rPr>
          <w:rFonts w:ascii="Times New Roman" w:hAnsi="Times New Roman" w:cs="Times New Roman"/>
          <w:sz w:val="20"/>
        </w:rPr>
        <w:t xml:space="preserve">__ на основании ________________________________________ </w:t>
      </w:r>
      <w:r w:rsidRPr="00595C1C">
        <w:rPr>
          <w:rFonts w:ascii="Times New Roman" w:hAnsi="Times New Roman" w:cs="Times New Roman"/>
          <w:i/>
          <w:sz w:val="20"/>
        </w:rPr>
        <w:t>(Устава, доверенности или паспорта)</w:t>
      </w:r>
      <w:r w:rsidRPr="00595C1C">
        <w:rPr>
          <w:rFonts w:ascii="Times New Roman" w:hAnsi="Times New Roman" w:cs="Times New Roman"/>
          <w:sz w:val="20"/>
        </w:rPr>
        <w:t>, с одной стороны 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xml:space="preserve">___________________________________________ </w:t>
      </w:r>
      <w:r w:rsidRPr="00595C1C">
        <w:rPr>
          <w:rFonts w:ascii="Times New Roman" w:hAnsi="Times New Roman" w:cs="Times New Roman"/>
          <w:i/>
          <w:sz w:val="20"/>
        </w:rPr>
        <w:t>(наименование или Ф.И.О.)</w:t>
      </w:r>
      <w:r w:rsidRPr="00595C1C">
        <w:rPr>
          <w:rFonts w:ascii="Times New Roman" w:hAnsi="Times New Roman" w:cs="Times New Roman"/>
          <w:sz w:val="20"/>
        </w:rPr>
        <w:t xml:space="preserve">, являющийся членом саморегулируемой организации _______________________________________________________ </w:t>
      </w:r>
      <w:r w:rsidRPr="00595C1C">
        <w:rPr>
          <w:rFonts w:ascii="Times New Roman" w:hAnsi="Times New Roman" w:cs="Times New Roman"/>
          <w:i/>
          <w:sz w:val="20"/>
        </w:rPr>
        <w:t>(наименование саморегулируемой организации)</w:t>
      </w:r>
      <w:r w:rsidRPr="00595C1C">
        <w:rPr>
          <w:rFonts w:ascii="Times New Roman" w:hAnsi="Times New Roman" w:cs="Times New Roman"/>
          <w:sz w:val="20"/>
        </w:rPr>
        <w:t xml:space="preserve">, регистрационный номер записи в государственном реестре саморегулируемых организаций ______________________________, что подтверждается выпиской из реестра членов саморегулируемой организации от "___"___________ ____ г. N ____ </w:t>
      </w:r>
      <w:hyperlink w:anchor="P152" w:history="1">
        <w:r w:rsidRPr="00595C1C">
          <w:rPr>
            <w:rFonts w:ascii="Times New Roman" w:hAnsi="Times New Roman" w:cs="Times New Roman"/>
            <w:i/>
            <w:color w:val="0000FF"/>
            <w:sz w:val="20"/>
          </w:rPr>
          <w:t>&lt;1&gt;</w:t>
        </w:r>
      </w:hyperlink>
      <w:r w:rsidRPr="00595C1C">
        <w:rPr>
          <w:rFonts w:ascii="Times New Roman" w:hAnsi="Times New Roman" w:cs="Times New Roman"/>
          <w:sz w:val="20"/>
        </w:rPr>
        <w:t xml:space="preserve">, именуем__ в дальнейшем "Подрядчик", в лице ___________________ </w:t>
      </w:r>
      <w:r w:rsidRPr="00595C1C">
        <w:rPr>
          <w:rFonts w:ascii="Times New Roman" w:hAnsi="Times New Roman" w:cs="Times New Roman"/>
          <w:i/>
          <w:sz w:val="20"/>
        </w:rPr>
        <w:t>(должность, Ф.И.О.)</w:t>
      </w:r>
      <w:r w:rsidRPr="00595C1C">
        <w:rPr>
          <w:rFonts w:ascii="Times New Roman" w:hAnsi="Times New Roman" w:cs="Times New Roman"/>
          <w:sz w:val="20"/>
        </w:rPr>
        <w:t xml:space="preserve">, </w:t>
      </w:r>
      <w:proofErr w:type="spellStart"/>
      <w:r w:rsidRPr="00595C1C">
        <w:rPr>
          <w:rFonts w:ascii="Times New Roman" w:hAnsi="Times New Roman" w:cs="Times New Roman"/>
          <w:sz w:val="20"/>
        </w:rPr>
        <w:t>действующ</w:t>
      </w:r>
      <w:proofErr w:type="spellEnd"/>
      <w:r w:rsidRPr="00595C1C">
        <w:rPr>
          <w:rFonts w:ascii="Times New Roman" w:hAnsi="Times New Roman" w:cs="Times New Roman"/>
          <w:sz w:val="20"/>
        </w:rPr>
        <w:t xml:space="preserve">__ на основании ____________________________________________ </w:t>
      </w:r>
      <w:r w:rsidRPr="00595C1C">
        <w:rPr>
          <w:rFonts w:ascii="Times New Roman" w:hAnsi="Times New Roman" w:cs="Times New Roman"/>
          <w:i/>
          <w:sz w:val="20"/>
        </w:rPr>
        <w:t>(Устава, доверенности или паспорта)</w:t>
      </w:r>
      <w:r w:rsidRPr="00595C1C">
        <w:rPr>
          <w:rFonts w:ascii="Times New Roman" w:hAnsi="Times New Roman" w:cs="Times New Roman"/>
          <w:sz w:val="20"/>
        </w:rPr>
        <w:t>, с другой стороны, совместно именуемые "Стороны", заключили настоящий Договор о нижеследующем:</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jc w:val="center"/>
        <w:outlineLvl w:val="0"/>
        <w:rPr>
          <w:rFonts w:ascii="Times New Roman" w:hAnsi="Times New Roman" w:cs="Times New Roman"/>
          <w:sz w:val="20"/>
        </w:rPr>
      </w:pPr>
      <w:r w:rsidRPr="00595C1C">
        <w:rPr>
          <w:rFonts w:ascii="Times New Roman" w:hAnsi="Times New Roman" w:cs="Times New Roman"/>
          <w:sz w:val="20"/>
        </w:rPr>
        <w:t>1. Предмет Договора</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sz w:val="20"/>
        </w:rPr>
        <w:t>1.1. Подрядчик обязуется по заданию Заказчика разработать техническую документацию (далее - проектная документация) по Объекту ___________________________, а Заказчик обязуется принять и оплатить их результат.</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1.2. Проектная документация должна представлять собой документацию следующего вида: ____________________________.</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1.3. Цели использования проектной документации: _______________________.</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1.4. Срок выполнения проектных работ - с "___"______ __ г. по "___"______ __ г.</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jc w:val="center"/>
        <w:outlineLvl w:val="0"/>
        <w:rPr>
          <w:rFonts w:ascii="Times New Roman" w:hAnsi="Times New Roman" w:cs="Times New Roman"/>
          <w:sz w:val="20"/>
        </w:rPr>
      </w:pPr>
      <w:r w:rsidRPr="00595C1C">
        <w:rPr>
          <w:rFonts w:ascii="Times New Roman" w:hAnsi="Times New Roman" w:cs="Times New Roman"/>
          <w:sz w:val="20"/>
        </w:rPr>
        <w:t>2. Обязанности Сторон</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sz w:val="20"/>
        </w:rPr>
        <w:t>2.1. Заказчик обязан:</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2.1.1. В течение ______ (_____________) календарных (</w:t>
      </w:r>
      <w:r w:rsidRPr="00595C1C">
        <w:rPr>
          <w:rFonts w:ascii="Times New Roman" w:hAnsi="Times New Roman" w:cs="Times New Roman"/>
          <w:i/>
          <w:sz w:val="20"/>
        </w:rPr>
        <w:t>вариант:</w:t>
      </w:r>
      <w:r w:rsidRPr="00595C1C">
        <w:rPr>
          <w:rFonts w:ascii="Times New Roman" w:hAnsi="Times New Roman" w:cs="Times New Roman"/>
          <w:sz w:val="20"/>
        </w:rPr>
        <w:t xml:space="preserve"> рабочих) дней со дня подписания настоящего Договора передать Подрядчику Задание на проектирование, а также иные исходные данные, необходимые для составления проектной документации (Приложение N ____).</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2.1.2. Не позднее _______ (_____________) календарных (</w:t>
      </w:r>
      <w:r w:rsidRPr="00595C1C">
        <w:rPr>
          <w:rFonts w:ascii="Times New Roman" w:hAnsi="Times New Roman" w:cs="Times New Roman"/>
          <w:i/>
          <w:sz w:val="20"/>
        </w:rPr>
        <w:t>вариант:</w:t>
      </w:r>
      <w:r w:rsidRPr="00595C1C">
        <w:rPr>
          <w:rFonts w:ascii="Times New Roman" w:hAnsi="Times New Roman" w:cs="Times New Roman"/>
          <w:sz w:val="20"/>
        </w:rPr>
        <w:t xml:space="preserve"> рабочих) дней с момента получения уведомления о готовности принять подготовленную Подрядчиком проектную документацию по </w:t>
      </w:r>
      <w:hyperlink r:id="rId5" w:history="1">
        <w:r w:rsidRPr="00595C1C">
          <w:rPr>
            <w:rFonts w:ascii="Times New Roman" w:hAnsi="Times New Roman" w:cs="Times New Roman"/>
            <w:color w:val="0000FF"/>
            <w:sz w:val="20"/>
          </w:rPr>
          <w:t>Акту</w:t>
        </w:r>
      </w:hyperlink>
      <w:r w:rsidRPr="00595C1C">
        <w:rPr>
          <w:rFonts w:ascii="Times New Roman" w:hAnsi="Times New Roman" w:cs="Times New Roman"/>
          <w:sz w:val="20"/>
        </w:rPr>
        <w:t xml:space="preserve"> приема-передачи (Приложение N ___) и уплатить Подрядчику установленную цену в порядке и на условиях, которые предусмотрены настоящим Договором.</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2.1.3. Оказывать содействие Подрядчику в выполнении работ на следующих условиях: _______________________________, что заключается в выполнении Заказчиком следующих действий: _____________________.</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2.1.4. В течение ______ (____________) календарных (</w:t>
      </w:r>
      <w:r w:rsidRPr="00595C1C">
        <w:rPr>
          <w:rFonts w:ascii="Times New Roman" w:hAnsi="Times New Roman" w:cs="Times New Roman"/>
          <w:i/>
          <w:sz w:val="20"/>
        </w:rPr>
        <w:t>вариант:</w:t>
      </w:r>
      <w:r w:rsidRPr="00595C1C">
        <w:rPr>
          <w:rFonts w:ascii="Times New Roman" w:hAnsi="Times New Roman" w:cs="Times New Roman"/>
          <w:sz w:val="20"/>
        </w:rPr>
        <w:t xml:space="preserve"> рабочих) дней с момента получения от Подрядчика подготовленной проектной документации сообщить Подрядчику об утверждении переданной документации или о необходимости устранения выявленных недостатков, перечень которых Заказчик обязан указать в письменной претензии.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2.1.5. Использовать проектную документацию, полученную от Подрядчика, только на цели, предусмотренные настоящим Договором, не передавать проектную документацию третьим лицам и не разглашать содержащиеся в ней данные без согласия Подрядчика.</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2.1.6. Возместить Подрядчику дополнительные расходы, вызванные изменением исходных данных для выполнения проектных работ вследствие обстоятельств, не зависящих от Подрядчика.</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2.1.7. Привлечь Подрядчика к участию в деле по иску, предъявленному к Заказчику третьим лицом в связи с недостатками составленной землеустроительной документации или выполненных проектных работ.</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2.2. Подрядчик обязан:</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xml:space="preserve">2.2.1. Выполнять работы в соответствии с </w:t>
      </w:r>
      <w:hyperlink r:id="rId6" w:history="1">
        <w:r w:rsidRPr="00595C1C">
          <w:rPr>
            <w:rFonts w:ascii="Times New Roman" w:hAnsi="Times New Roman" w:cs="Times New Roman"/>
            <w:color w:val="0000FF"/>
            <w:sz w:val="20"/>
          </w:rPr>
          <w:t>Техническим заданием</w:t>
        </w:r>
      </w:hyperlink>
      <w:r w:rsidRPr="00595C1C">
        <w:rPr>
          <w:rFonts w:ascii="Times New Roman" w:hAnsi="Times New Roman" w:cs="Times New Roman"/>
          <w:sz w:val="20"/>
        </w:rPr>
        <w:t xml:space="preserve"> и иными исходными данными на проектирование и настоящим Договором.</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2.2.2. Согласовывать готовую проектную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lastRenderedPageBreak/>
        <w:t xml:space="preserve">2.2.3. Передать в срок до "___"___________ ____ г. Заказчику готовую проектную документацию по </w:t>
      </w:r>
      <w:hyperlink r:id="rId7" w:history="1">
        <w:r w:rsidRPr="00595C1C">
          <w:rPr>
            <w:rFonts w:ascii="Times New Roman" w:hAnsi="Times New Roman" w:cs="Times New Roman"/>
            <w:color w:val="0000FF"/>
            <w:sz w:val="20"/>
          </w:rPr>
          <w:t>Акту</w:t>
        </w:r>
      </w:hyperlink>
      <w:r w:rsidRPr="00595C1C">
        <w:rPr>
          <w:rFonts w:ascii="Times New Roman" w:hAnsi="Times New Roman" w:cs="Times New Roman"/>
          <w:sz w:val="20"/>
        </w:rPr>
        <w:t xml:space="preserve"> приема-передачи.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xml:space="preserve">2.2.4. Подрядчик обязан соблюдать требования, содержащиеся в </w:t>
      </w:r>
      <w:hyperlink r:id="rId8" w:history="1">
        <w:r w:rsidRPr="00595C1C">
          <w:rPr>
            <w:rFonts w:ascii="Times New Roman" w:hAnsi="Times New Roman" w:cs="Times New Roman"/>
            <w:color w:val="0000FF"/>
            <w:sz w:val="20"/>
          </w:rPr>
          <w:t>Техническом задании</w:t>
        </w:r>
      </w:hyperlink>
      <w:r w:rsidRPr="00595C1C">
        <w:rPr>
          <w:rFonts w:ascii="Times New Roman" w:hAnsi="Times New Roman" w:cs="Times New Roman"/>
          <w:sz w:val="20"/>
        </w:rPr>
        <w:t xml:space="preserve"> и других исходных данных для выполнения проектных работ, и вправе отступить от них только с согласия Заказчика.</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2.2.5. Подрядчик не вправе передавать техническую документацию третьим лицам без согласия Заказчика.</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2.2.6. Подрядчик по настоящему Договору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2.2.7. Подрядчик имеет право по согласованию с Заказчиком привлекать третьих лиц к исполнению Работ. При этом Подрядчик несет ответственность за работы, выполняемые субподрядчиками.</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i/>
          <w:sz w:val="20"/>
        </w:rPr>
        <w:t>Вариант.</w:t>
      </w:r>
      <w:r w:rsidRPr="00595C1C">
        <w:rPr>
          <w:rFonts w:ascii="Times New Roman" w:hAnsi="Times New Roman" w:cs="Times New Roman"/>
          <w:sz w:val="20"/>
        </w:rPr>
        <w:t xml:space="preserve"> 2.2.7. Подрядчик обязан выполнить работу по настоящему Договору самостоятельно, без привлечения третьих лиц.</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jc w:val="center"/>
        <w:outlineLvl w:val="0"/>
        <w:rPr>
          <w:rFonts w:ascii="Times New Roman" w:hAnsi="Times New Roman" w:cs="Times New Roman"/>
          <w:sz w:val="20"/>
        </w:rPr>
      </w:pPr>
      <w:r w:rsidRPr="00595C1C">
        <w:rPr>
          <w:rFonts w:ascii="Times New Roman" w:hAnsi="Times New Roman" w:cs="Times New Roman"/>
          <w:sz w:val="20"/>
        </w:rPr>
        <w:t>3. Цена Договора и порядок оплаты</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sz w:val="20"/>
        </w:rPr>
        <w:t>3.1. Стоимость работ по Договору составляет ________ (_______________) рублей, включая НДС _____%.</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3.2. Оплата по настоящему Договору производится в следующем порядке: ______________________________.</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i/>
          <w:sz w:val="20"/>
        </w:rPr>
        <w:t>Выбрать нужное:</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не позднее чем за _____ (_______) календарных (</w:t>
      </w:r>
      <w:r w:rsidRPr="00595C1C">
        <w:rPr>
          <w:rFonts w:ascii="Times New Roman" w:hAnsi="Times New Roman" w:cs="Times New Roman"/>
          <w:i/>
          <w:sz w:val="20"/>
        </w:rPr>
        <w:t>вариант:</w:t>
      </w:r>
      <w:r w:rsidRPr="00595C1C">
        <w:rPr>
          <w:rFonts w:ascii="Times New Roman" w:hAnsi="Times New Roman" w:cs="Times New Roman"/>
          <w:sz w:val="20"/>
        </w:rPr>
        <w:t xml:space="preserve"> банковских/рабочих) дней до начала выполнения Подрядчиком работ</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в течение ___________ (_________________) календарных (</w:t>
      </w:r>
      <w:r w:rsidRPr="00595C1C">
        <w:rPr>
          <w:rFonts w:ascii="Times New Roman" w:hAnsi="Times New Roman" w:cs="Times New Roman"/>
          <w:i/>
          <w:sz w:val="20"/>
        </w:rPr>
        <w:t>вариант:</w:t>
      </w:r>
      <w:r w:rsidRPr="00595C1C">
        <w:rPr>
          <w:rFonts w:ascii="Times New Roman" w:hAnsi="Times New Roman" w:cs="Times New Roman"/>
          <w:sz w:val="20"/>
        </w:rPr>
        <w:t xml:space="preserve"> банковских/рабочих) дней с момента подписания Сторонами </w:t>
      </w:r>
      <w:hyperlink r:id="rId9" w:history="1">
        <w:r w:rsidRPr="00595C1C">
          <w:rPr>
            <w:rFonts w:ascii="Times New Roman" w:hAnsi="Times New Roman" w:cs="Times New Roman"/>
            <w:color w:val="0000FF"/>
            <w:sz w:val="20"/>
          </w:rPr>
          <w:t>Акта</w:t>
        </w:r>
      </w:hyperlink>
      <w:r w:rsidRPr="00595C1C">
        <w:rPr>
          <w:rFonts w:ascii="Times New Roman" w:hAnsi="Times New Roman" w:cs="Times New Roman"/>
          <w:sz w:val="20"/>
        </w:rPr>
        <w:t xml:space="preserve"> приема-передачи проектной документации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аванс в размере _____ (__________) рублей, в том числе НДС _____ (__________) рублей, Заказчик оплачивает до начала выполнения Подрядчиком работ, оставшуюся часть цены работ в размере _____ (__________) рублей, в том числе НДС _____ (__________) рублей, Заказчик оплачивает в течение _____ (_______) календарных (</w:t>
      </w:r>
      <w:r w:rsidRPr="00595C1C">
        <w:rPr>
          <w:rFonts w:ascii="Times New Roman" w:hAnsi="Times New Roman" w:cs="Times New Roman"/>
          <w:i/>
          <w:sz w:val="20"/>
        </w:rPr>
        <w:t>вариант:</w:t>
      </w:r>
      <w:r w:rsidRPr="00595C1C">
        <w:rPr>
          <w:rFonts w:ascii="Times New Roman" w:hAnsi="Times New Roman" w:cs="Times New Roman"/>
          <w:sz w:val="20"/>
        </w:rPr>
        <w:t xml:space="preserve"> банковских/рабочих) дней после подписания Сторонами </w:t>
      </w:r>
      <w:hyperlink r:id="rId10" w:history="1">
        <w:r w:rsidRPr="00595C1C">
          <w:rPr>
            <w:rFonts w:ascii="Times New Roman" w:hAnsi="Times New Roman" w:cs="Times New Roman"/>
            <w:color w:val="0000FF"/>
            <w:sz w:val="20"/>
          </w:rPr>
          <w:t>Акта</w:t>
        </w:r>
      </w:hyperlink>
      <w:r w:rsidRPr="00595C1C">
        <w:rPr>
          <w:rFonts w:ascii="Times New Roman" w:hAnsi="Times New Roman" w:cs="Times New Roman"/>
          <w:sz w:val="20"/>
        </w:rPr>
        <w:t xml:space="preserve"> приема-передачи проектной документации</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sz w:val="20"/>
        </w:rPr>
        <w:t>3.3. Оплата выполненных работ Подрядчика осуществляется путем безналичного перечисления денежных средств на расчетный счет Подрядчика, указанный в настоящем Договоре, или же путем внесения наличных денежных средств в кассу Подрядчика.</w:t>
      </w:r>
    </w:p>
    <w:p w:rsidR="00CD02B9" w:rsidRPr="00595C1C" w:rsidRDefault="00CD02B9">
      <w:pPr>
        <w:pStyle w:val="ConsPlusNormal"/>
        <w:jc w:val="center"/>
        <w:outlineLvl w:val="0"/>
        <w:rPr>
          <w:rFonts w:ascii="Times New Roman" w:hAnsi="Times New Roman" w:cs="Times New Roman"/>
          <w:sz w:val="20"/>
        </w:rPr>
      </w:pPr>
      <w:r w:rsidRPr="00595C1C">
        <w:rPr>
          <w:rFonts w:ascii="Times New Roman" w:hAnsi="Times New Roman" w:cs="Times New Roman"/>
          <w:sz w:val="20"/>
        </w:rPr>
        <w:t>4. Ответственность Сторон</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sz w:val="20"/>
        </w:rPr>
        <w:t>4.1. Подрядчик несет ответственность за ненадлежащее составление проектной документации, включая недостатки, обнаруженные впоследствии в ходе строительства, а также в процессе эксплуатации Объекта, созданного на основе проектной документации.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4.2. При обнаружении недостатков в проектной документации Подрядчик по требованию Заказчика обязан безвозмездно переделать проектную документацию и, соответственно, произвести необходимые дополнительные работы, а также возместить Заказчику причиненные убытки.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4.3. В случае нарушения Заказчиком сроков перечисления стоимости работ по настоящему Договору Подрядчик вправе потребовать от Заказчика уплаты пени в размере и на условиях, которые установлены действующим законодательством Российской Федерации.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4.4. В случае нарушения Подрядчиком сроков выполнения Работ, согласованных Сторонами в настоящем Договоре, Заказчик вправе потребовать от Подрядчика уплаты неустойки в размере ________ (__________) рублей за каждый день просрочки.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4.5. Споры между Сторонами разрешаются путем переговоров, а в случае невозможности урегулирования спорных вопросов во внесудебном порядке Стороны передают разрешение спора в суд по правилам подсудности, установленным законодательством Российской Федерации.</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jc w:val="center"/>
        <w:outlineLvl w:val="0"/>
        <w:rPr>
          <w:rFonts w:ascii="Times New Roman" w:hAnsi="Times New Roman" w:cs="Times New Roman"/>
          <w:sz w:val="20"/>
        </w:rPr>
      </w:pPr>
      <w:r w:rsidRPr="00595C1C">
        <w:rPr>
          <w:rFonts w:ascii="Times New Roman" w:hAnsi="Times New Roman" w:cs="Times New Roman"/>
          <w:sz w:val="20"/>
        </w:rPr>
        <w:t>5. Заключительные положения</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sz w:val="20"/>
        </w:rPr>
        <w:t>5.1. Подрядчик обязан в течение _____ (_________) календарных (</w:t>
      </w:r>
      <w:r w:rsidRPr="00595C1C">
        <w:rPr>
          <w:rFonts w:ascii="Times New Roman" w:hAnsi="Times New Roman" w:cs="Times New Roman"/>
          <w:i/>
          <w:sz w:val="20"/>
        </w:rPr>
        <w:t>вариант:</w:t>
      </w:r>
      <w:r w:rsidRPr="00595C1C">
        <w:rPr>
          <w:rFonts w:ascii="Times New Roman" w:hAnsi="Times New Roman" w:cs="Times New Roman"/>
          <w:sz w:val="20"/>
        </w:rPr>
        <w:t xml:space="preserve"> рабочих) дней уведомить Заказчика о возможном увеличении стоимости проектных работ и приостановить выполнение работ до </w:t>
      </w:r>
      <w:r w:rsidRPr="00595C1C">
        <w:rPr>
          <w:rFonts w:ascii="Times New Roman" w:hAnsi="Times New Roman" w:cs="Times New Roman"/>
          <w:sz w:val="20"/>
        </w:rPr>
        <w:lastRenderedPageBreak/>
        <w:t>получения согласия Заказчика на их продолжение.</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5.2. Во всем, что не предусмотрено настоящим Договором, подлежит применению законодательство Российской Федерации.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5.3.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5.4. Изменения и дополнения к настоящему Договору действительны в том случае, если они составлены в письменной форме и подписаны обеими Сторонами.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5.5. Настоящий Договор составлен в 2 (двух) экземплярах, имеющих равную юридическую силу, по одному для каждой Стороны.</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5.6. Неотъемлемой частью настоящего Договора являются Приложения:</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xml:space="preserve">5.6.1. </w:t>
      </w:r>
      <w:hyperlink r:id="rId11" w:history="1">
        <w:r w:rsidRPr="00595C1C">
          <w:rPr>
            <w:rFonts w:ascii="Times New Roman" w:hAnsi="Times New Roman" w:cs="Times New Roman"/>
            <w:color w:val="0000FF"/>
            <w:sz w:val="20"/>
          </w:rPr>
          <w:t>Техническое задание</w:t>
        </w:r>
      </w:hyperlink>
      <w:r w:rsidRPr="00595C1C">
        <w:rPr>
          <w:rFonts w:ascii="Times New Roman" w:hAnsi="Times New Roman" w:cs="Times New Roman"/>
          <w:sz w:val="20"/>
        </w:rPr>
        <w:t xml:space="preserve"> заказчика (Приложение N ___).</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sz w:val="20"/>
        </w:rPr>
        <w:t xml:space="preserve">5.6.2. </w:t>
      </w:r>
      <w:hyperlink r:id="rId12" w:history="1">
        <w:r w:rsidRPr="00595C1C">
          <w:rPr>
            <w:rFonts w:ascii="Times New Roman" w:hAnsi="Times New Roman" w:cs="Times New Roman"/>
            <w:color w:val="0000FF"/>
            <w:sz w:val="20"/>
          </w:rPr>
          <w:t>Акт</w:t>
        </w:r>
      </w:hyperlink>
      <w:r w:rsidRPr="00595C1C">
        <w:rPr>
          <w:rFonts w:ascii="Times New Roman" w:hAnsi="Times New Roman" w:cs="Times New Roman"/>
          <w:sz w:val="20"/>
        </w:rPr>
        <w:t xml:space="preserve"> приема-передачи проектной документации (Приложение N ___).</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jc w:val="center"/>
        <w:outlineLvl w:val="0"/>
        <w:rPr>
          <w:rFonts w:ascii="Times New Roman" w:hAnsi="Times New Roman" w:cs="Times New Roman"/>
          <w:sz w:val="20"/>
        </w:rPr>
      </w:pPr>
      <w:r w:rsidRPr="00595C1C">
        <w:rPr>
          <w:rFonts w:ascii="Times New Roman" w:hAnsi="Times New Roman" w:cs="Times New Roman"/>
          <w:sz w:val="20"/>
        </w:rPr>
        <w:t>6. Адреса и реквизиты Сторон</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ind w:firstLine="540"/>
        <w:jc w:val="both"/>
        <w:rPr>
          <w:rFonts w:ascii="Times New Roman" w:hAnsi="Times New Roman" w:cs="Times New Roman"/>
          <w:sz w:val="20"/>
        </w:rPr>
      </w:pPr>
      <w:r w:rsidRPr="00595C1C">
        <w:rPr>
          <w:rFonts w:ascii="Times New Roman" w:hAnsi="Times New Roman" w:cs="Times New Roman"/>
          <w:sz w:val="20"/>
        </w:rPr>
        <w:t>--------------------------------</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i/>
          <w:sz w:val="20"/>
        </w:rPr>
        <w:t>Информация для сведения:</w:t>
      </w:r>
    </w:p>
    <w:p w:rsidR="00CD02B9" w:rsidRPr="00595C1C" w:rsidRDefault="00CD02B9">
      <w:pPr>
        <w:pStyle w:val="ConsPlusNormal"/>
        <w:spacing w:before="220"/>
        <w:ind w:firstLine="540"/>
        <w:jc w:val="both"/>
        <w:rPr>
          <w:rFonts w:ascii="Times New Roman" w:hAnsi="Times New Roman" w:cs="Times New Roman"/>
          <w:sz w:val="20"/>
        </w:rPr>
      </w:pPr>
      <w:bookmarkStart w:id="1" w:name="P152"/>
      <w:bookmarkEnd w:id="1"/>
      <w:r w:rsidRPr="00595C1C">
        <w:rPr>
          <w:rFonts w:ascii="Times New Roman" w:hAnsi="Times New Roman" w:cs="Times New Roman"/>
          <w:i/>
          <w:sz w:val="20"/>
        </w:rPr>
        <w:t xml:space="preserve">&lt;1&gt; В соответствии с </w:t>
      </w:r>
      <w:hyperlink r:id="rId13" w:history="1">
        <w:r w:rsidRPr="00595C1C">
          <w:rPr>
            <w:rFonts w:ascii="Times New Roman" w:hAnsi="Times New Roman" w:cs="Times New Roman"/>
            <w:i/>
            <w:color w:val="0000FF"/>
            <w:sz w:val="20"/>
          </w:rPr>
          <w:t>ч. 1 ст. 55.8</w:t>
        </w:r>
      </w:hyperlink>
      <w:r w:rsidRPr="00595C1C">
        <w:rPr>
          <w:rFonts w:ascii="Times New Roman" w:hAnsi="Times New Roman" w:cs="Times New Roman"/>
          <w:i/>
          <w:sz w:val="20"/>
        </w:rPr>
        <w:t xml:space="preserve"> Градостроительного кодекса Российской Федерации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Градостроительным кодексом Российской Федерации.</w:t>
      </w:r>
    </w:p>
    <w:p w:rsidR="00CD02B9" w:rsidRPr="00595C1C" w:rsidRDefault="00CD02B9">
      <w:pPr>
        <w:pStyle w:val="ConsPlusNormal"/>
        <w:spacing w:before="220"/>
        <w:ind w:firstLine="540"/>
        <w:jc w:val="both"/>
        <w:rPr>
          <w:rFonts w:ascii="Times New Roman" w:hAnsi="Times New Roman" w:cs="Times New Roman"/>
          <w:sz w:val="20"/>
        </w:rPr>
      </w:pPr>
      <w:r w:rsidRPr="00595C1C">
        <w:rPr>
          <w:rFonts w:ascii="Times New Roman" w:hAnsi="Times New Roman" w:cs="Times New Roman"/>
          <w:i/>
          <w:sz w:val="20"/>
        </w:rPr>
        <w:t xml:space="preserve">Членство 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не требуется в случаях, перечисленных в </w:t>
      </w:r>
      <w:hyperlink r:id="rId14" w:history="1">
        <w:r w:rsidRPr="00595C1C">
          <w:rPr>
            <w:rFonts w:ascii="Times New Roman" w:hAnsi="Times New Roman" w:cs="Times New Roman"/>
            <w:i/>
            <w:color w:val="0000FF"/>
            <w:sz w:val="20"/>
          </w:rPr>
          <w:t>ч. 2.1 ст. 47</w:t>
        </w:r>
      </w:hyperlink>
      <w:r w:rsidRPr="00595C1C">
        <w:rPr>
          <w:rFonts w:ascii="Times New Roman" w:hAnsi="Times New Roman" w:cs="Times New Roman"/>
          <w:i/>
          <w:sz w:val="20"/>
        </w:rPr>
        <w:t xml:space="preserve"> и </w:t>
      </w:r>
      <w:hyperlink r:id="rId15" w:history="1">
        <w:r w:rsidRPr="00595C1C">
          <w:rPr>
            <w:rFonts w:ascii="Times New Roman" w:hAnsi="Times New Roman" w:cs="Times New Roman"/>
            <w:i/>
            <w:color w:val="0000FF"/>
            <w:sz w:val="20"/>
          </w:rPr>
          <w:t>ч. 4.1 ст. 48</w:t>
        </w:r>
      </w:hyperlink>
      <w:r w:rsidRPr="00595C1C">
        <w:rPr>
          <w:rFonts w:ascii="Times New Roman" w:hAnsi="Times New Roman" w:cs="Times New Roman"/>
          <w:i/>
          <w:sz w:val="20"/>
        </w:rPr>
        <w:t xml:space="preserve"> Градостроительного кодекса Российской Федерации.</w:t>
      </w: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jc w:val="both"/>
        <w:rPr>
          <w:rFonts w:ascii="Times New Roman" w:hAnsi="Times New Roman" w:cs="Times New Roman"/>
          <w:sz w:val="20"/>
        </w:rPr>
      </w:pPr>
    </w:p>
    <w:p w:rsidR="00CD02B9" w:rsidRPr="00595C1C" w:rsidRDefault="00CD02B9">
      <w:pPr>
        <w:pStyle w:val="ConsPlusNormal"/>
        <w:pBdr>
          <w:top w:val="single" w:sz="6" w:space="0" w:color="auto"/>
        </w:pBdr>
        <w:spacing w:before="100" w:after="100"/>
        <w:jc w:val="both"/>
        <w:rPr>
          <w:rFonts w:ascii="Times New Roman" w:hAnsi="Times New Roman" w:cs="Times New Roman"/>
          <w:sz w:val="20"/>
        </w:rPr>
      </w:pPr>
    </w:p>
    <w:bookmarkEnd w:id="0"/>
    <w:p w:rsidR="00D14C59" w:rsidRPr="00595C1C" w:rsidRDefault="00595C1C">
      <w:pPr>
        <w:rPr>
          <w:rFonts w:ascii="Times New Roman" w:hAnsi="Times New Roman" w:cs="Times New Roman"/>
          <w:sz w:val="20"/>
          <w:szCs w:val="20"/>
        </w:rPr>
      </w:pPr>
    </w:p>
    <w:sectPr w:rsidR="00D14C59" w:rsidRPr="00595C1C" w:rsidSect="00595C1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046C0"/>
    <w:multiLevelType w:val="multilevel"/>
    <w:tmpl w:val="E218709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B9"/>
    <w:rsid w:val="000229C3"/>
    <w:rsid w:val="00595C1C"/>
    <w:rsid w:val="0078784A"/>
    <w:rsid w:val="00CD0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DE9C1-6377-4200-919F-3B9C5EA8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02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02B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DA874354D01A36A63C29426FEF6A043720026D5E2D80FD433D4EB34D0EA7F3649FBFADCF955B5A0017E8FCB6J2gBJ" TargetMode="External"/><Relationship Id="rId13" Type="http://schemas.openxmlformats.org/officeDocument/2006/relationships/hyperlink" Target="consultantplus://offline/ref=46CC40372B5CE5CEF0A79E6DCD24829DDB8C17B785D23668C5AB92B5DB98B7070005D4758C9ED8ABDA96006D64C295957203049B4882K9gCJ" TargetMode="External"/><Relationship Id="rId3" Type="http://schemas.openxmlformats.org/officeDocument/2006/relationships/settings" Target="settings.xml"/><Relationship Id="rId7" Type="http://schemas.openxmlformats.org/officeDocument/2006/relationships/hyperlink" Target="consultantplus://offline/ref=89DA874354D01A36A63C29426FEF6A043720026D5E2E80FD433D4EB34D0EA7F3649FBFADCF955B5A0017E8FCB6J2gBJ" TargetMode="External"/><Relationship Id="rId12" Type="http://schemas.openxmlformats.org/officeDocument/2006/relationships/hyperlink" Target="consultantplus://offline/ref=46CC40372B5CE5CEF0A79C76CF5DD7CED58210B187D13668C5AB92B5DB98B70712058C7A8B9CC3A087D946386BKCg3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9DA874354D01A36A63C29426FEF6A043720026D5E2D80FD433D4EB34D0EA7F3649FBFADCF955B5A0017E8FCB6J2gBJ" TargetMode="External"/><Relationship Id="rId11" Type="http://schemas.openxmlformats.org/officeDocument/2006/relationships/hyperlink" Target="consultantplus://offline/ref=46CC40372B5CE5CEF0A79C76CF5DD7CED58210B187D23668C5AB92B5DB98B70712058C7A8B9CC3A087D946386BKCg3J" TargetMode="External"/><Relationship Id="rId5" Type="http://schemas.openxmlformats.org/officeDocument/2006/relationships/hyperlink" Target="consultantplus://offline/ref=89DA874354D01A36A63C29426FEF6A043720026D5E2E80FD433D4EB34D0EA7F3649FBFADCF955B5A0017E8FCB6J2gBJ" TargetMode="External"/><Relationship Id="rId15" Type="http://schemas.openxmlformats.org/officeDocument/2006/relationships/hyperlink" Target="consultantplus://offline/ref=46CC40372B5CE5CEF0A79E6DCD24829DDB8C17B785D23668C5AB92B5DB98B7070005D4768D96DEABDA96006D64C295957203049B4882K9gCJ" TargetMode="External"/><Relationship Id="rId10" Type="http://schemas.openxmlformats.org/officeDocument/2006/relationships/hyperlink" Target="consultantplus://offline/ref=46CC40372B5CE5CEF0A79C76CF5DD7CED58210B187D13668C5AB92B5DB98B70712058C7A8B9CC3A087D946386BKCg3J" TargetMode="External"/><Relationship Id="rId4" Type="http://schemas.openxmlformats.org/officeDocument/2006/relationships/webSettings" Target="webSettings.xml"/><Relationship Id="rId9" Type="http://schemas.openxmlformats.org/officeDocument/2006/relationships/hyperlink" Target="consultantplus://offline/ref=46CC40372B5CE5CEF0A79C76CF5DD7CED58210B187D13668C5AB92B5DB98B70712058C7A8B9CC3A087D946386BKCg3J" TargetMode="External"/><Relationship Id="rId14" Type="http://schemas.openxmlformats.org/officeDocument/2006/relationships/hyperlink" Target="consultantplus://offline/ref=46CC40372B5CE5CEF0A79E6DCD24829DDB8C17B785D23668C5AB92B5DB98B7070005D4768D99DBABDA96006D64C295957203049B4882K9g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9520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2021-09-02T09:32:00Z</dcterms:created>
  <dcterms:modified xsi:type="dcterms:W3CDTF">2021-09-03T16:20:00Z</dcterms:modified>
</cp:coreProperties>
</file>